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FDF" w:rsidRDefault="00595FDF" w:rsidP="00595FDF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0"/>
          <w:szCs w:val="20"/>
          <w:lang w:eastAsia="es-EC"/>
        </w:rPr>
      </w:pPr>
      <w:r w:rsidRPr="00DD3B79"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>Rúbrica</w:t>
      </w:r>
      <w:r w:rsidRPr="0063598D"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 xml:space="preserve"> 1</w:t>
      </w:r>
      <w:r w:rsidRPr="00DD3B79"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 xml:space="preserve"> para Evaluación de Relato Científico</w:t>
      </w:r>
    </w:p>
    <w:p w:rsidR="00083D90" w:rsidRDefault="00083D90" w:rsidP="00595FDF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0"/>
          <w:szCs w:val="20"/>
          <w:lang w:eastAsia="es-EC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>Código: ______________________________________________</w:t>
      </w:r>
    </w:p>
    <w:p w:rsidR="00083D90" w:rsidRPr="00DD3B79" w:rsidRDefault="00083D90" w:rsidP="00595FDF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0"/>
          <w:szCs w:val="20"/>
          <w:lang w:eastAsia="es-EC"/>
        </w:rPr>
      </w:pPr>
      <w:proofErr w:type="gramStart"/>
      <w:r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>Evaluador:_</w:t>
      </w:r>
      <w:proofErr w:type="gramEnd"/>
      <w:r>
        <w:rPr>
          <w:rFonts w:ascii="Tahoma" w:eastAsia="Times New Roman" w:hAnsi="Tahoma" w:cs="Tahoma"/>
          <w:b/>
          <w:bCs/>
          <w:sz w:val="20"/>
          <w:szCs w:val="20"/>
          <w:lang w:eastAsia="es-EC"/>
        </w:rPr>
        <w:t>_______________________________________________</w:t>
      </w: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1414"/>
        <w:gridCol w:w="2693"/>
        <w:gridCol w:w="2693"/>
        <w:gridCol w:w="1754"/>
        <w:gridCol w:w="1719"/>
        <w:gridCol w:w="1802"/>
        <w:gridCol w:w="1919"/>
      </w:tblGrid>
      <w:tr w:rsidR="00083D90" w:rsidRPr="00083D90" w:rsidTr="00083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:rsidR="00083D90" w:rsidRPr="00083D90" w:rsidRDefault="00083D90" w:rsidP="00726D4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Categoría</w:t>
            </w:r>
          </w:p>
        </w:tc>
        <w:tc>
          <w:tcPr>
            <w:tcW w:w="2693" w:type="dxa"/>
          </w:tcPr>
          <w:p w:rsidR="00083D90" w:rsidRPr="00083D90" w:rsidRDefault="00083D90" w:rsidP="00726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Calificación obtenida</w:t>
            </w:r>
          </w:p>
        </w:tc>
        <w:tc>
          <w:tcPr>
            <w:tcW w:w="2693" w:type="dxa"/>
            <w:hideMark/>
          </w:tcPr>
          <w:p w:rsidR="00083D90" w:rsidRPr="00083D90" w:rsidRDefault="00083D90" w:rsidP="00726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Aspectos a Evaluar</w:t>
            </w:r>
          </w:p>
        </w:tc>
        <w:tc>
          <w:tcPr>
            <w:tcW w:w="1754" w:type="dxa"/>
            <w:hideMark/>
          </w:tcPr>
          <w:p w:rsidR="00083D90" w:rsidRPr="00083D90" w:rsidRDefault="00083D90" w:rsidP="00726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Muy bueno (</w:t>
            </w:r>
            <w:r w:rsidR="00E62562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10</w:t>
            </w: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)</w:t>
            </w:r>
          </w:p>
        </w:tc>
        <w:tc>
          <w:tcPr>
            <w:tcW w:w="1719" w:type="dxa"/>
            <w:hideMark/>
          </w:tcPr>
          <w:p w:rsidR="00083D90" w:rsidRPr="00083D90" w:rsidRDefault="00083D90" w:rsidP="00726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Bueno (</w:t>
            </w:r>
            <w:r w:rsidR="00E62562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8</w:t>
            </w: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)</w:t>
            </w:r>
          </w:p>
        </w:tc>
        <w:tc>
          <w:tcPr>
            <w:tcW w:w="1802" w:type="dxa"/>
            <w:hideMark/>
          </w:tcPr>
          <w:p w:rsidR="00083D90" w:rsidRPr="00083D90" w:rsidRDefault="00083D90" w:rsidP="00726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Regular (</w:t>
            </w:r>
            <w:r w:rsidR="00E62562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5</w:t>
            </w: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)</w:t>
            </w:r>
          </w:p>
        </w:tc>
        <w:tc>
          <w:tcPr>
            <w:tcW w:w="1919" w:type="dxa"/>
            <w:hideMark/>
          </w:tcPr>
          <w:p w:rsidR="00083D90" w:rsidRPr="00083D90" w:rsidRDefault="00083D90" w:rsidP="00726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Deficiente (</w:t>
            </w:r>
            <w:r w:rsidR="00E62562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3</w:t>
            </w: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)</w:t>
            </w:r>
          </w:p>
        </w:tc>
      </w:tr>
      <w:tr w:rsidR="00083D90" w:rsidRPr="00083D90" w:rsidTr="00083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:rsidR="00083D90" w:rsidRPr="00083D90" w:rsidRDefault="00083D90" w:rsidP="00726D4B">
            <w:pPr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Formato</w:t>
            </w:r>
          </w:p>
        </w:tc>
        <w:tc>
          <w:tcPr>
            <w:tcW w:w="2693" w:type="dxa"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</w:p>
        </w:tc>
        <w:tc>
          <w:tcPr>
            <w:tcW w:w="2693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- Cumplimiento de los requisitos de formato establecidos en la convocatoria.</w:t>
            </w: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br/>
              <w:t>- Claridad y coherencia en la presentación del contenido científico.</w:t>
            </w:r>
          </w:p>
        </w:tc>
        <w:tc>
          <w:tcPr>
            <w:tcW w:w="1754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Cumple completamente con los requisitos.</w:t>
            </w:r>
          </w:p>
        </w:tc>
        <w:tc>
          <w:tcPr>
            <w:tcW w:w="1719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Cumple con la mayoría de los requisitos, con pequeñas excepciones.</w:t>
            </w:r>
          </w:p>
        </w:tc>
        <w:tc>
          <w:tcPr>
            <w:tcW w:w="1802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Cumple con algunos requisitos, pero falta claridad en el contenido.</w:t>
            </w:r>
          </w:p>
        </w:tc>
        <w:tc>
          <w:tcPr>
            <w:tcW w:w="1919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No cumple con los requisitos de formato o el contenido es incoherente.</w:t>
            </w:r>
          </w:p>
        </w:tc>
      </w:tr>
      <w:tr w:rsidR="00083D90" w:rsidRPr="00083D90" w:rsidTr="00083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:rsidR="00083D90" w:rsidRPr="00083D90" w:rsidRDefault="00083D90" w:rsidP="00726D4B">
            <w:pPr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Desarrollo</w:t>
            </w:r>
          </w:p>
        </w:tc>
        <w:tc>
          <w:tcPr>
            <w:tcW w:w="2693" w:type="dxa"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</w:p>
        </w:tc>
        <w:tc>
          <w:tcPr>
            <w:tcW w:w="2693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- Estructura lógica del relato: introducción, desarrollo, auge y conclusión.</w:t>
            </w: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br/>
              <w:t>- Descripción adecuada de los personajes y escenarios.</w:t>
            </w:r>
          </w:p>
        </w:tc>
        <w:tc>
          <w:tcPr>
            <w:tcW w:w="1754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El relato está completamente desarrollado y estructurado.</w:t>
            </w:r>
          </w:p>
        </w:tc>
        <w:tc>
          <w:tcPr>
            <w:tcW w:w="1719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La estructura del relato es clara, pero la descripción de personajes o escenarios es limitada.</w:t>
            </w:r>
          </w:p>
        </w:tc>
        <w:tc>
          <w:tcPr>
            <w:tcW w:w="1802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El relato tiene una estructura básica, pero carece de detalles importantes.</w:t>
            </w:r>
          </w:p>
        </w:tc>
        <w:tc>
          <w:tcPr>
            <w:tcW w:w="1919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La estructura es confusa y los personajes y escenarios no están bien definidos.</w:t>
            </w:r>
          </w:p>
        </w:tc>
      </w:tr>
      <w:tr w:rsidR="00083D90" w:rsidRPr="00083D90" w:rsidTr="00083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:rsidR="00083D90" w:rsidRPr="00083D90" w:rsidRDefault="00083D90" w:rsidP="00726D4B">
            <w:pPr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Redacción</w:t>
            </w:r>
          </w:p>
        </w:tc>
        <w:tc>
          <w:tcPr>
            <w:tcW w:w="2693" w:type="dxa"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</w:p>
        </w:tc>
        <w:tc>
          <w:tcPr>
            <w:tcW w:w="2693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- Uso adecuado del lenguaje, gramática y puntuación.</w:t>
            </w: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br/>
              <w:t>- Estilo de redacción claro y fluido.</w:t>
            </w:r>
          </w:p>
        </w:tc>
        <w:tc>
          <w:tcPr>
            <w:tcW w:w="1754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Redacción impecable, sin errores gramaticales ni de puntuación.</w:t>
            </w:r>
          </w:p>
        </w:tc>
        <w:tc>
          <w:tcPr>
            <w:tcW w:w="1719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Algunos errores menores en gramática o puntuación, pero el estilo sigue siendo claro.</w:t>
            </w:r>
          </w:p>
        </w:tc>
        <w:tc>
          <w:tcPr>
            <w:tcW w:w="1802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Varios errores en gramática o puntuación que dificultan la comprensión.</w:t>
            </w:r>
          </w:p>
        </w:tc>
        <w:tc>
          <w:tcPr>
            <w:tcW w:w="1919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Errores graves en gramática o puntuación que afectan significativamente el texto.</w:t>
            </w:r>
          </w:p>
        </w:tc>
      </w:tr>
      <w:tr w:rsidR="00083D90" w:rsidRPr="00083D90" w:rsidTr="00083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:rsidR="00083D90" w:rsidRPr="00083D90" w:rsidRDefault="00083D90" w:rsidP="00726D4B">
            <w:pPr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Originalidad</w:t>
            </w:r>
          </w:p>
        </w:tc>
        <w:tc>
          <w:tcPr>
            <w:tcW w:w="2693" w:type="dxa"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</w:p>
        </w:tc>
        <w:tc>
          <w:tcPr>
            <w:tcW w:w="2693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- Creatividad e innovación en la temática y presentación del relato.</w:t>
            </w: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br/>
              <w:t>- El contenido es único y no es una copia de otros trabajos.</w:t>
            </w:r>
          </w:p>
        </w:tc>
        <w:tc>
          <w:tcPr>
            <w:tcW w:w="1754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Tema innovador y presentación original.</w:t>
            </w:r>
          </w:p>
        </w:tc>
        <w:tc>
          <w:tcPr>
            <w:tcW w:w="1719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Tema común, pero presentado de manera creativa.</w:t>
            </w:r>
          </w:p>
        </w:tc>
        <w:tc>
          <w:tcPr>
            <w:tcW w:w="1802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La temática es interesante pero poco original.</w:t>
            </w:r>
          </w:p>
        </w:tc>
        <w:tc>
          <w:tcPr>
            <w:tcW w:w="1919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El contenido parece ser una copia o no presenta ninguna novedad.</w:t>
            </w:r>
          </w:p>
        </w:tc>
      </w:tr>
      <w:tr w:rsidR="00083D90" w:rsidRPr="00083D90" w:rsidTr="00083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:rsidR="00083D90" w:rsidRPr="00083D90" w:rsidRDefault="00083D90" w:rsidP="00726D4B">
            <w:pPr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Contenido Científico</w:t>
            </w:r>
          </w:p>
        </w:tc>
        <w:tc>
          <w:tcPr>
            <w:tcW w:w="2693" w:type="dxa"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</w:p>
        </w:tc>
        <w:tc>
          <w:tcPr>
            <w:tcW w:w="2693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- Precisión y relevancia del contenido científico en el relato.</w:t>
            </w: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br/>
              <w:t>- Coherencia del contenido con el tema científico elegido.</w:t>
            </w:r>
          </w:p>
        </w:tc>
        <w:tc>
          <w:tcPr>
            <w:tcW w:w="1754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El contenido científico es preciso, relevante y está perfectamente integrado en el relato.</w:t>
            </w:r>
          </w:p>
        </w:tc>
        <w:tc>
          <w:tcPr>
            <w:tcW w:w="1719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El contenido científico es correcto, pero su integración en el relato es parcial.</w:t>
            </w:r>
          </w:p>
        </w:tc>
        <w:tc>
          <w:tcPr>
            <w:tcW w:w="1802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El contenido científico es adecuado, pero presenta errores menores o no está bien integrado.</w:t>
            </w:r>
          </w:p>
        </w:tc>
        <w:tc>
          <w:tcPr>
            <w:tcW w:w="1919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El contenido científico es incorrecto o está mal interpretado en el relato.</w:t>
            </w:r>
          </w:p>
        </w:tc>
      </w:tr>
      <w:tr w:rsidR="00083D90" w:rsidRPr="00083D90" w:rsidTr="00083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hideMark/>
          </w:tcPr>
          <w:p w:rsidR="00083D90" w:rsidRPr="00083D90" w:rsidRDefault="00083D90" w:rsidP="00726D4B">
            <w:pPr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Ilustraciones y Materiales</w:t>
            </w:r>
          </w:p>
        </w:tc>
        <w:tc>
          <w:tcPr>
            <w:tcW w:w="2693" w:type="dxa"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</w:p>
        </w:tc>
        <w:tc>
          <w:tcPr>
            <w:tcW w:w="2693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- Uso de imágenes o materiales visuales que complementen y mejoren la comprensión del relato.</w:t>
            </w: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br/>
              <w:t>- Estructura, composición y originalidad.</w:t>
            </w:r>
          </w:p>
        </w:tc>
        <w:tc>
          <w:tcPr>
            <w:tcW w:w="1754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Las ilustraciones o materiales son altamente originales y relevantes para el relato.</w:t>
            </w:r>
          </w:p>
        </w:tc>
        <w:tc>
          <w:tcPr>
            <w:tcW w:w="1719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Las ilustraciones o materiales son adecuados y complementan bien el relato.</w:t>
            </w:r>
          </w:p>
        </w:tc>
        <w:tc>
          <w:tcPr>
            <w:tcW w:w="1802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Las ilustraciones o materiales son útiles, pero no necesariamente relevantes.</w:t>
            </w:r>
          </w:p>
        </w:tc>
        <w:tc>
          <w:tcPr>
            <w:tcW w:w="1919" w:type="dxa"/>
            <w:hideMark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 w:rsidRPr="00083D90"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Las ilustraciones o materiales no aportan al relato o no son originales.</w:t>
            </w:r>
          </w:p>
        </w:tc>
      </w:tr>
      <w:tr w:rsidR="00083D90" w:rsidRPr="00083D90" w:rsidTr="00083D90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083D90" w:rsidRPr="00083D90" w:rsidRDefault="00083D90" w:rsidP="00726D4B">
            <w:pPr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  <w:t>TOTAL</w:t>
            </w:r>
          </w:p>
        </w:tc>
        <w:tc>
          <w:tcPr>
            <w:tcW w:w="2693" w:type="dxa"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</w:p>
        </w:tc>
        <w:tc>
          <w:tcPr>
            <w:tcW w:w="2693" w:type="dxa"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</w:p>
        </w:tc>
        <w:tc>
          <w:tcPr>
            <w:tcW w:w="1754" w:type="dxa"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</w:p>
        </w:tc>
        <w:tc>
          <w:tcPr>
            <w:tcW w:w="1719" w:type="dxa"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</w:p>
        </w:tc>
        <w:tc>
          <w:tcPr>
            <w:tcW w:w="1802" w:type="dxa"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</w:p>
        </w:tc>
        <w:tc>
          <w:tcPr>
            <w:tcW w:w="1919" w:type="dxa"/>
          </w:tcPr>
          <w:p w:rsidR="00083D90" w:rsidRPr="00083D90" w:rsidRDefault="00083D90" w:rsidP="00726D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16"/>
                <w:szCs w:val="16"/>
                <w:lang w:eastAsia="es-EC"/>
              </w:rPr>
            </w:pPr>
          </w:p>
        </w:tc>
      </w:tr>
    </w:tbl>
    <w:p w:rsidR="00393FE0" w:rsidRDefault="00393FE0"/>
    <w:p w:rsidR="00083D90" w:rsidRPr="00083D90" w:rsidRDefault="00083D90">
      <w:pPr>
        <w:rPr>
          <w:b/>
        </w:rPr>
      </w:pPr>
      <w:bookmarkStart w:id="0" w:name="_GoBack"/>
      <w:bookmarkEnd w:id="0"/>
      <w:r w:rsidRPr="00083D90">
        <w:rPr>
          <w:b/>
        </w:rPr>
        <w:t>FIRMA DE RESPONSABILIDAD</w:t>
      </w:r>
      <w:r w:rsidR="00FF64AD">
        <w:rPr>
          <w:b/>
        </w:rPr>
        <w:t>:</w:t>
      </w:r>
    </w:p>
    <w:sectPr w:rsidR="00083D90" w:rsidRPr="00083D90" w:rsidSect="00083D90">
      <w:headerReference w:type="default" r:id="rId6"/>
      <w:pgSz w:w="16838" w:h="11906" w:orient="landscape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578" w:rsidRDefault="008F5578" w:rsidP="00595FDF">
      <w:pPr>
        <w:spacing w:after="0" w:line="240" w:lineRule="auto"/>
      </w:pPr>
      <w:r>
        <w:separator/>
      </w:r>
    </w:p>
  </w:endnote>
  <w:endnote w:type="continuationSeparator" w:id="0">
    <w:p w:rsidR="008F5578" w:rsidRDefault="008F5578" w:rsidP="00595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578" w:rsidRDefault="008F5578" w:rsidP="00595FDF">
      <w:pPr>
        <w:spacing w:after="0" w:line="240" w:lineRule="auto"/>
      </w:pPr>
      <w:r>
        <w:separator/>
      </w:r>
    </w:p>
  </w:footnote>
  <w:footnote w:type="continuationSeparator" w:id="0">
    <w:p w:rsidR="008F5578" w:rsidRDefault="008F5578" w:rsidP="00595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FDF" w:rsidRDefault="00595FDF" w:rsidP="00595FDF">
    <w:pPr>
      <w:pStyle w:val="Encabezado"/>
      <w:jc w:val="center"/>
    </w:pPr>
    <w:r>
      <w:rPr>
        <w:noProof/>
      </w:rPr>
      <w:drawing>
        <wp:inline distT="0" distB="0" distL="0" distR="0" wp14:anchorId="7B6C8C9C" wp14:editId="0E5B3D67">
          <wp:extent cx="904875" cy="509045"/>
          <wp:effectExtent l="0" t="0" r="0" b="5715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SG LOGO VERTICAL PRINCIP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63" cy="513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DF"/>
    <w:rsid w:val="00000F8E"/>
    <w:rsid w:val="00083D90"/>
    <w:rsid w:val="002A03F3"/>
    <w:rsid w:val="00393FE0"/>
    <w:rsid w:val="00547D91"/>
    <w:rsid w:val="005661C5"/>
    <w:rsid w:val="00595FDF"/>
    <w:rsid w:val="008F5578"/>
    <w:rsid w:val="00945B2D"/>
    <w:rsid w:val="009E1057"/>
    <w:rsid w:val="00AA725F"/>
    <w:rsid w:val="00AF5553"/>
    <w:rsid w:val="00CC7B57"/>
    <w:rsid w:val="00E62562"/>
    <w:rsid w:val="00F32918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49B2"/>
  <w15:chartTrackingRefBased/>
  <w15:docId w15:val="{E84E5294-848C-4204-AB73-B062A462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5F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1clara">
    <w:name w:val="Grid Table 1 Light"/>
    <w:basedOn w:val="Tablanormal"/>
    <w:uiPriority w:val="46"/>
    <w:rsid w:val="00595F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595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5FDF"/>
  </w:style>
  <w:style w:type="paragraph" w:styleId="Piedepgina">
    <w:name w:val="footer"/>
    <w:basedOn w:val="Normal"/>
    <w:link w:val="PiedepginaCar"/>
    <w:uiPriority w:val="99"/>
    <w:unhideWhenUsed/>
    <w:rsid w:val="00595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5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Mercedes Baño Hifong</dc:creator>
  <cp:keywords/>
  <dc:description/>
  <cp:lastModifiedBy>Maria Mercedes Baño Hifong</cp:lastModifiedBy>
  <cp:revision>4</cp:revision>
  <dcterms:created xsi:type="dcterms:W3CDTF">2024-11-27T15:31:00Z</dcterms:created>
  <dcterms:modified xsi:type="dcterms:W3CDTF">2025-08-26T20:01:00Z</dcterms:modified>
</cp:coreProperties>
</file>